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71A06">
            <w:pPr>
              <w:jc w:val="center"/>
              <w:rPr>
                <w:rFonts w:ascii="Arial" w:hAnsi="Arial"/>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AC42E2" w:rsidRDefault="00AC42E2" w:rsidP="00846119">
            <w:pPr>
              <w:rPr>
                <w:rFonts w:ascii="Arial" w:hAnsi="Arial"/>
              </w:rPr>
            </w:pPr>
            <w:r>
              <w:rPr>
                <w:rFonts w:ascii="Arial" w:hAnsi="Arial"/>
              </w:rPr>
              <w:t>Leanne Murray, MS</w:t>
            </w:r>
            <w:r w:rsidR="00471A88">
              <w:rPr>
                <w:rFonts w:ascii="Arial" w:hAnsi="Arial"/>
              </w:rPr>
              <w:t>W, RSW</w:t>
            </w:r>
          </w:p>
          <w:p w:rsidR="00846119" w:rsidRDefault="00846119" w:rsidP="00846119">
            <w:pPr>
              <w:rPr>
                <w:rFonts w:ascii="Arial" w:hAnsi="Arial"/>
              </w:rPr>
            </w:pPr>
            <w:r>
              <w:rPr>
                <w:rFonts w:ascii="Arial" w:hAnsi="Arial"/>
              </w:rPr>
              <w:t>SSW Professor</w:t>
            </w:r>
          </w:p>
          <w:p w:rsidR="00846119" w:rsidRDefault="00846119" w:rsidP="00846119">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471A88">
              <w:rPr>
                <w:rFonts w:ascii="Arial" w:hAnsi="Arial"/>
              </w:rPr>
              <w:t>7</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FD6510">
              <w:rPr>
                <w:rFonts w:ascii="Arial" w:hAnsi="Arial"/>
              </w:rPr>
              <w:t>1</w:t>
            </w:r>
            <w:r w:rsidR="00471A88">
              <w:rPr>
                <w:rFonts w:ascii="Arial" w:hAnsi="Arial"/>
              </w:rPr>
              <w:t>6</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3907C9" w:rsidRDefault="003907C9">
            <w:pPr>
              <w:jc w:val="center"/>
              <w:rPr>
                <w:rFonts w:ascii="Arial" w:hAnsi="Arial"/>
              </w:rPr>
            </w:pPr>
            <w:r>
              <w:t>‘Angelique Lemay’</w:t>
            </w:r>
          </w:p>
        </w:tc>
        <w:tc>
          <w:tcPr>
            <w:tcW w:w="1278" w:type="dxa"/>
            <w:gridSpan w:val="2"/>
          </w:tcPr>
          <w:p w:rsidR="00D1300B" w:rsidRDefault="003907C9">
            <w:pPr>
              <w:rPr>
                <w:rFonts w:ascii="Arial" w:hAnsi="Arial"/>
              </w:rPr>
            </w:pPr>
            <w:r>
              <w:rPr>
                <w:rFonts w:ascii="Arial" w:hAnsi="Arial"/>
              </w:rPr>
              <w:t>June/1</w:t>
            </w:r>
            <w:r w:rsidR="00471A88">
              <w:rPr>
                <w:rFonts w:ascii="Arial" w:hAnsi="Arial"/>
              </w:rPr>
              <w:t>6</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DC47AD">
            <w:pPr>
              <w:pStyle w:val="Heading2"/>
              <w:rPr>
                <w:rFonts w:ascii="Arial" w:hAnsi="Arial"/>
                <w:lang w:val="en-US"/>
              </w:rPr>
            </w:pPr>
            <w:r>
              <w:rPr>
                <w:rFonts w:ascii="Arial" w:hAnsi="Arial"/>
                <w:lang w:val="en-US"/>
              </w:rPr>
              <w:t xml:space="preserve">DEAN </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w:t>
            </w:r>
            <w:r w:rsidR="00DC47AD">
              <w:rPr>
                <w:rFonts w:ascii="Arial" w:hAnsi="Arial"/>
              </w:rPr>
              <w:t>203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B5450D" w:rsidRDefault="00B5450D" w:rsidP="00B5450D">
            <w:pPr>
              <w:rPr>
                <w:lang w:val="en-GB"/>
              </w:rPr>
            </w:pPr>
          </w:p>
          <w:p w:rsidR="00B5450D" w:rsidRPr="00B5450D" w:rsidRDefault="00B5450D" w:rsidP="00B5450D">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74384">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5450D">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w:t>
            </w:r>
            <w:r w:rsidR="00B5450D" w:rsidRPr="00B5450D">
              <w:rPr>
                <w:rFonts w:ascii="Arial" w:hAnsi="Arial"/>
                <w:b w:val="0"/>
                <w:i/>
              </w:rPr>
              <w:t>Angelique Lemay, Dean</w:t>
            </w:r>
          </w:p>
        </w:tc>
      </w:tr>
      <w:tr w:rsidR="00D1300B">
        <w:trPr>
          <w:cantSplit/>
        </w:trPr>
        <w:tc>
          <w:tcPr>
            <w:tcW w:w="8856" w:type="dxa"/>
            <w:gridSpan w:val="6"/>
          </w:tcPr>
          <w:p w:rsidR="00D1300B" w:rsidRDefault="003907C9">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(705) 759-2554, </w:t>
            </w:r>
            <w:r w:rsidR="003907C9">
              <w:rPr>
                <w:rFonts w:ascii="Arial" w:hAnsi="Arial"/>
                <w:i/>
                <w:lang w:val="en-GB"/>
              </w:rPr>
              <w:t>Ext. 2737</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196523">
              <w:rPr>
                <w:rFonts w:ascii="Arial" w:hAnsi="Arial" w:cs="Arial"/>
              </w:rPr>
              <w:t xml:space="preserve"> is designed for Social Service</w:t>
            </w:r>
            <w:r w:rsidRPr="009A251B">
              <w:rPr>
                <w:rFonts w:ascii="Arial" w:hAnsi="Arial" w:cs="Arial"/>
              </w:rPr>
              <w:t xml:space="preserve">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D04E93">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Default="00AC42E2" w:rsidP="00D04E93">
            <w:pPr>
              <w:numPr>
                <w:ilvl w:val="0"/>
                <w:numId w:val="15"/>
              </w:numPr>
              <w:rPr>
                <w:rFonts w:ascii="Arial" w:hAnsi="Arial" w:cs="Arial"/>
                <w:szCs w:val="24"/>
              </w:rPr>
            </w:pPr>
            <w:r w:rsidRPr="009A251B">
              <w:rPr>
                <w:rFonts w:ascii="Arial" w:hAnsi="Arial" w:cs="Arial"/>
                <w:szCs w:val="24"/>
              </w:rPr>
              <w:t xml:space="preserve">Familiarize with concepts of resiliency research and </w:t>
            </w:r>
            <w:r w:rsidR="00B52856" w:rsidRPr="009A251B">
              <w:rPr>
                <w:rFonts w:ascii="Arial" w:hAnsi="Arial" w:cs="Arial"/>
                <w:szCs w:val="24"/>
              </w:rPr>
              <w:t>its</w:t>
            </w:r>
            <w:r w:rsidRPr="009A251B">
              <w:rPr>
                <w:rFonts w:ascii="Arial" w:hAnsi="Arial" w:cs="Arial"/>
                <w:szCs w:val="24"/>
              </w:rPr>
              <w:t xml:space="preserve"> application to crisis intervention</w:t>
            </w:r>
          </w:p>
          <w:p w:rsidR="00D04E93" w:rsidRPr="009A251B" w:rsidRDefault="00D04E93" w:rsidP="00D04E93">
            <w:pPr>
              <w:numPr>
                <w:ilvl w:val="0"/>
                <w:numId w:val="15"/>
              </w:numPr>
              <w:rPr>
                <w:rFonts w:ascii="Arial" w:hAnsi="Arial" w:cs="Arial"/>
                <w:szCs w:val="24"/>
              </w:rPr>
            </w:pPr>
            <w:r w:rsidRPr="009A251B">
              <w:rPr>
                <w:rFonts w:ascii="Arial" w:hAnsi="Arial" w:cs="Arial"/>
                <w:szCs w:val="24"/>
              </w:rPr>
              <w:t>Define crisis from multiple perspectives</w:t>
            </w:r>
          </w:p>
          <w:p w:rsidR="00AC42E2" w:rsidRDefault="00AC42E2" w:rsidP="00D04E93">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D04E93" w:rsidRPr="009A251B" w:rsidRDefault="00D04E93" w:rsidP="00D04E93">
            <w:pPr>
              <w:numPr>
                <w:ilvl w:val="0"/>
                <w:numId w:val="15"/>
              </w:numPr>
              <w:rPr>
                <w:rFonts w:ascii="Arial" w:hAnsi="Arial" w:cs="Arial"/>
                <w:szCs w:val="24"/>
              </w:rPr>
            </w:pPr>
            <w:r>
              <w:rPr>
                <w:rFonts w:ascii="Arial" w:hAnsi="Arial" w:cs="Arial"/>
                <w:szCs w:val="24"/>
              </w:rPr>
              <w:t>Describe the stages(process) of crisis intervention/resolution</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471A88" w:rsidRDefault="00AC42E2" w:rsidP="00AC42E2">
            <w:pPr>
              <w:numPr>
                <w:ilvl w:val="0"/>
                <w:numId w:val="16"/>
              </w:numPr>
              <w:rPr>
                <w:rFonts w:ascii="Arial" w:hAnsi="Arial" w:cs="Arial"/>
                <w:szCs w:val="24"/>
              </w:rPr>
            </w:pPr>
            <w:r w:rsidRPr="00471A88">
              <w:rPr>
                <w:rFonts w:ascii="Arial" w:hAnsi="Arial" w:cs="Arial"/>
                <w:szCs w:val="24"/>
              </w:rPr>
              <w:t xml:space="preserve">Differentiate between crisis, stress, trauma </w:t>
            </w:r>
          </w:p>
          <w:p w:rsidR="00AC42E2" w:rsidRPr="00471A88" w:rsidRDefault="00AC42E2" w:rsidP="00AC42E2">
            <w:pPr>
              <w:numPr>
                <w:ilvl w:val="0"/>
                <w:numId w:val="16"/>
              </w:numPr>
              <w:rPr>
                <w:rFonts w:ascii="Arial" w:hAnsi="Arial" w:cs="Arial"/>
                <w:szCs w:val="24"/>
              </w:rPr>
            </w:pPr>
            <w:r w:rsidRPr="00471A88">
              <w:rPr>
                <w:rFonts w:ascii="Arial" w:hAnsi="Arial" w:cs="Arial"/>
                <w:szCs w:val="24"/>
              </w:rPr>
              <w:t>Understand the facets of the crisis experience (behaviourial,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D04E93" w:rsidP="00AC42E2">
            <w:pPr>
              <w:numPr>
                <w:ilvl w:val="0"/>
                <w:numId w:val="17"/>
              </w:numPr>
              <w:rPr>
                <w:rFonts w:ascii="Arial" w:hAnsi="Arial" w:cs="Arial"/>
                <w:szCs w:val="24"/>
              </w:rPr>
            </w:pPr>
            <w:r>
              <w:rPr>
                <w:rFonts w:ascii="Arial" w:hAnsi="Arial" w:cs="Arial"/>
                <w:szCs w:val="24"/>
              </w:rPr>
              <w:t>Develop knowledge and skill</w:t>
            </w:r>
            <w:r w:rsidR="00AC42E2" w:rsidRPr="009A251B">
              <w:rPr>
                <w:rFonts w:ascii="Arial" w:hAnsi="Arial" w:cs="Arial"/>
                <w:szCs w:val="24"/>
              </w:rPr>
              <w:t xml:space="preserve">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w:t>
            </w:r>
            <w:r w:rsidR="00846119">
              <w:rPr>
                <w:rFonts w:ascii="Arial" w:hAnsi="Arial" w:cs="Arial"/>
                <w:szCs w:val="24"/>
              </w:rPr>
              <w:t xml:space="preserve">family violence, </w:t>
            </w:r>
            <w:r w:rsidR="00196523">
              <w:rPr>
                <w:rFonts w:ascii="Arial" w:hAnsi="Arial" w:cs="Arial"/>
                <w:szCs w:val="24"/>
              </w:rPr>
              <w:t xml:space="preserve">developmental situations, </w:t>
            </w:r>
            <w:r w:rsidRPr="009A251B">
              <w:rPr>
                <w:rFonts w:ascii="Arial" w:hAnsi="Arial" w:cs="Arial"/>
                <w:szCs w:val="24"/>
              </w:rPr>
              <w:t xml:space="preserve">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5C4FE9" w:rsidRPr="009A251B" w:rsidRDefault="005C4FE9" w:rsidP="00196523">
            <w:pPr>
              <w:ind w:left="360"/>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w:t>
            </w:r>
            <w:r w:rsidR="00471A88">
              <w:rPr>
                <w:rFonts w:ascii="Arial" w:hAnsi="Arial" w:cs="Arial"/>
                <w:szCs w:val="24"/>
              </w:rPr>
              <w:t xml:space="preserve">safe </w:t>
            </w:r>
            <w:r w:rsidRPr="009A251B">
              <w:rPr>
                <w:rFonts w:ascii="Arial" w:hAnsi="Arial" w:cs="Arial"/>
                <w:szCs w:val="24"/>
              </w:rPr>
              <w:t xml:space="preserve">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B5450D"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p w:rsidR="00B5450D" w:rsidRDefault="00B5450D" w:rsidP="00B5450D">
            <w:pPr>
              <w:rPr>
                <w:rFonts w:ascii="Arial" w:hAnsi="Arial" w:cs="Arial"/>
                <w:szCs w:val="24"/>
              </w:rPr>
            </w:pPr>
          </w:p>
          <w:p w:rsidR="00B5450D" w:rsidRPr="009A251B" w:rsidRDefault="00B5450D" w:rsidP="00B5450D">
            <w:pPr>
              <w:rPr>
                <w:rFonts w:ascii="Arial" w:hAnsi="Arial" w:cs="Arial"/>
                <w:szCs w:val="24"/>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(May include the following:)</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244C92" w:rsidP="00553B9F">
            <w:pPr>
              <w:rPr>
                <w:rFonts w:ascii="Arial" w:hAnsi="Arial" w:cs="Arial"/>
              </w:rPr>
            </w:pPr>
            <w:r>
              <w:rPr>
                <w:rFonts w:ascii="Arial" w:hAnsi="Arial" w:cs="Arial"/>
              </w:rPr>
              <w:t>Theories</w:t>
            </w:r>
            <w:r w:rsidR="00553B9F">
              <w:rPr>
                <w:rFonts w:ascii="Arial" w:hAnsi="Arial" w:cs="Arial"/>
              </w:rPr>
              <w:t>/Models of c</w:t>
            </w:r>
            <w:r w:rsidR="00AC42E2" w:rsidRPr="00E06CB4">
              <w:rPr>
                <w:rFonts w:ascii="Arial" w:hAnsi="Arial" w:cs="Arial"/>
              </w:rPr>
              <w:t>risis intervention</w:t>
            </w:r>
          </w:p>
        </w:tc>
      </w:tr>
      <w:tr w:rsidR="00AC42E2">
        <w:tc>
          <w:tcPr>
            <w:tcW w:w="675" w:type="dxa"/>
          </w:tcPr>
          <w:p w:rsidR="00AC42E2" w:rsidRDefault="00AC42E2">
            <w:pPr>
              <w:rPr>
                <w:rFonts w:ascii="Arial" w:hAnsi="Arial"/>
              </w:rPr>
            </w:pPr>
          </w:p>
        </w:tc>
        <w:tc>
          <w:tcPr>
            <w:tcW w:w="567" w:type="dxa"/>
          </w:tcPr>
          <w:p w:rsidR="00AC42E2" w:rsidRDefault="00AC42E2" w:rsidP="00351404">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AC42E2" w:rsidP="00943EBB">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rsidP="00351404">
            <w:pPr>
              <w:rPr>
                <w:rFonts w:ascii="Arial" w:hAnsi="Arial"/>
              </w:rPr>
            </w:pPr>
            <w:r>
              <w:rPr>
                <w:rFonts w:ascii="Arial" w:hAnsi="Arial"/>
              </w:rPr>
              <w:t>3</w:t>
            </w:r>
            <w:r w:rsidR="00943EBB">
              <w:rPr>
                <w:rFonts w:ascii="Arial" w:hAnsi="Arial"/>
              </w:rPr>
              <w:t>.</w:t>
            </w:r>
          </w:p>
        </w:tc>
        <w:tc>
          <w:tcPr>
            <w:tcW w:w="7614" w:type="dxa"/>
          </w:tcPr>
          <w:p w:rsidR="00AC42E2" w:rsidRPr="00E06CB4" w:rsidRDefault="00553B9F" w:rsidP="00553B9F">
            <w:pPr>
              <w:rPr>
                <w:rFonts w:ascii="Arial" w:hAnsi="Arial" w:cs="Arial"/>
              </w:rPr>
            </w:pPr>
            <w:r>
              <w:rPr>
                <w:rFonts w:ascii="Arial" w:hAnsi="Arial" w:cs="Arial"/>
              </w:rPr>
              <w:t>Essential Crisis Intervention Skills with individuals, families, groups, communities</w:t>
            </w:r>
          </w:p>
        </w:tc>
      </w:tr>
      <w:tr w:rsidR="00AC42E2">
        <w:tc>
          <w:tcPr>
            <w:tcW w:w="675" w:type="dxa"/>
          </w:tcPr>
          <w:p w:rsidR="00AC42E2" w:rsidRDefault="00AC42E2">
            <w:pPr>
              <w:rPr>
                <w:rFonts w:ascii="Arial" w:hAnsi="Arial"/>
              </w:rPr>
            </w:pPr>
          </w:p>
        </w:tc>
        <w:tc>
          <w:tcPr>
            <w:tcW w:w="567" w:type="dxa"/>
          </w:tcPr>
          <w:p w:rsidR="00AC42E2" w:rsidRDefault="00AC42E2">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rsidP="00553B9F">
            <w:pPr>
              <w:rPr>
                <w:rFonts w:ascii="Arial" w:hAnsi="Arial"/>
              </w:rPr>
            </w:pPr>
            <w:r>
              <w:rPr>
                <w:rFonts w:ascii="Arial" w:hAnsi="Arial"/>
              </w:rPr>
              <w:t>4</w:t>
            </w:r>
            <w:r w:rsidR="00351404">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351404">
            <w:pPr>
              <w:rPr>
                <w:rFonts w:ascii="Arial" w:hAnsi="Arial"/>
              </w:rPr>
            </w:pPr>
            <w:r>
              <w:rPr>
                <w:rFonts w:ascii="Arial" w:hAnsi="Arial"/>
              </w:rPr>
              <w:t>.</w:t>
            </w: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pPr>
              <w:rPr>
                <w:rFonts w:ascii="Arial" w:hAnsi="Arial"/>
              </w:rPr>
            </w:pPr>
            <w:r>
              <w:rPr>
                <w:rFonts w:ascii="Arial" w:hAnsi="Arial"/>
              </w:rPr>
              <w:t xml:space="preserve">5. </w:t>
            </w:r>
          </w:p>
        </w:tc>
        <w:tc>
          <w:tcPr>
            <w:tcW w:w="7614" w:type="dxa"/>
          </w:tcPr>
          <w:p w:rsidR="00AC42E2" w:rsidRPr="00E06CB4" w:rsidRDefault="00AC42E2" w:rsidP="00AC42E2">
            <w:pPr>
              <w:rPr>
                <w:rFonts w:ascii="Arial" w:hAnsi="Arial" w:cs="Arial"/>
              </w:rPr>
            </w:pPr>
            <w:r w:rsidRPr="00E06CB4">
              <w:rPr>
                <w:rFonts w:ascii="Arial" w:hAnsi="Arial" w:cs="Arial"/>
              </w:rPr>
              <w:t>Special Topics</w:t>
            </w:r>
            <w:r w:rsidR="000805AE">
              <w:rPr>
                <w:rFonts w:ascii="Arial" w:hAnsi="Arial" w:cs="Arial"/>
              </w:rPr>
              <w:t xml:space="preserve"> May Include</w:t>
            </w:r>
            <w:r w:rsidRPr="00E06CB4">
              <w:rPr>
                <w:rFonts w:ascii="Arial" w:hAnsi="Arial" w:cs="Arial"/>
              </w:rPr>
              <w: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r w:rsidR="007A1A05">
              <w:rPr>
                <w:rFonts w:ascii="Arial" w:hAnsi="Arial" w:cs="Arial"/>
                <w:sz w:val="22"/>
                <w:szCs w:val="22"/>
              </w:rPr>
              <w:t xml:space="preserve"> Intervention </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Default="005C4FE9">
            <w:pPr>
              <w:rPr>
                <w:rFonts w:ascii="Arial" w:hAnsi="Arial"/>
                <w:i/>
              </w:rPr>
            </w:pPr>
          </w:p>
          <w:p w:rsidR="003E6C1D" w:rsidRDefault="004B2654" w:rsidP="00B5450D">
            <w:pPr>
              <w:rPr>
                <w:rFonts w:ascii="Arial" w:hAnsi="Arial" w:cs="Arial"/>
                <w:bCs/>
              </w:rPr>
            </w:pPr>
            <w:r>
              <w:rPr>
                <w:rFonts w:ascii="Arial" w:hAnsi="Arial" w:cs="Arial"/>
                <w:bCs/>
              </w:rPr>
              <w:t xml:space="preserve">Greenstone, J. &amp; Leviton, S. (2011). </w:t>
            </w:r>
            <w:r w:rsidRPr="004B2654">
              <w:rPr>
                <w:rFonts w:ascii="Arial" w:hAnsi="Arial" w:cs="Arial"/>
                <w:bCs/>
                <w:i/>
              </w:rPr>
              <w:t>Elements of Crisis Intervention. Crises and How to Respond to Them</w:t>
            </w:r>
            <w:r>
              <w:rPr>
                <w:rFonts w:ascii="Arial" w:hAnsi="Arial" w:cs="Arial"/>
                <w:bCs/>
              </w:rPr>
              <w:t>.  Toronto:  Brooks/Cole Cengage Learning</w:t>
            </w:r>
            <w:r w:rsidR="00B5450D" w:rsidRPr="00E06CB4">
              <w:rPr>
                <w:rFonts w:ascii="Arial" w:hAnsi="Arial" w:cs="Arial"/>
                <w:bCs/>
              </w:rPr>
              <w:t xml:space="preserve">   </w:t>
            </w:r>
          </w:p>
          <w:p w:rsidR="003E6C1D" w:rsidRDefault="003E6C1D" w:rsidP="00B5450D">
            <w:pPr>
              <w:rPr>
                <w:rFonts w:ascii="Arial" w:hAnsi="Arial" w:cs="Arial"/>
                <w:bCs/>
              </w:rPr>
            </w:pPr>
          </w:p>
          <w:p w:rsidR="00B5450D" w:rsidRPr="00E06CB4" w:rsidRDefault="003E6C1D" w:rsidP="00B5450D">
            <w:pPr>
              <w:rPr>
                <w:rFonts w:ascii="Arial" w:hAnsi="Arial" w:cs="Arial"/>
                <w:bCs/>
              </w:rPr>
            </w:pPr>
            <w:r>
              <w:rPr>
                <w:rFonts w:ascii="Arial" w:hAnsi="Arial" w:cs="Arial"/>
                <w:bCs/>
              </w:rPr>
              <w:t xml:space="preserve">Additional resources/reading </w:t>
            </w:r>
            <w:r w:rsidR="00244C92">
              <w:rPr>
                <w:rFonts w:ascii="Arial" w:hAnsi="Arial" w:cs="Arial"/>
                <w:bCs/>
              </w:rPr>
              <w:t>may be</w:t>
            </w:r>
            <w:r>
              <w:rPr>
                <w:rFonts w:ascii="Arial" w:hAnsi="Arial" w:cs="Arial"/>
                <w:bCs/>
              </w:rPr>
              <w:t xml:space="preserve"> provided by professor. </w:t>
            </w:r>
            <w:r w:rsidR="00B5450D" w:rsidRPr="00E06CB4">
              <w:rPr>
                <w:rFonts w:ascii="Arial" w:hAnsi="Arial" w:cs="Arial"/>
                <w:bCs/>
              </w:rPr>
              <w:t xml:space="preserve">  </w:t>
            </w:r>
          </w:p>
          <w:p w:rsidR="00B5450D" w:rsidRPr="005C4FE9" w:rsidRDefault="00B5450D" w:rsidP="0026705E">
            <w:pPr>
              <w:rPr>
                <w:rFonts w:ascii="Arial" w:hAnsi="Arial"/>
                <w:i/>
              </w:rPr>
            </w:pPr>
          </w:p>
        </w:tc>
      </w:tr>
    </w:tbl>
    <w:p w:rsidR="00EA00B8" w:rsidRDefault="00EA00B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D85601" w:rsidRDefault="00D85601" w:rsidP="00943EBB">
            <w:pPr>
              <w:numPr>
                <w:ilvl w:val="0"/>
                <w:numId w:val="24"/>
              </w:numPr>
              <w:rPr>
                <w:rFonts w:ascii="Arial" w:hAnsi="Arial" w:cs="Arial"/>
              </w:rPr>
            </w:pPr>
            <w:r w:rsidRPr="00D85601">
              <w:rPr>
                <w:rFonts w:ascii="Arial" w:hAnsi="Arial" w:cs="Arial"/>
              </w:rPr>
              <w:t>Tests/Exams</w:t>
            </w:r>
            <w:r w:rsidR="00943EBB" w:rsidRPr="00D85601">
              <w:rPr>
                <w:rFonts w:ascii="Arial" w:hAnsi="Arial" w:cs="Arial"/>
              </w:rPr>
              <w:tab/>
            </w:r>
            <w:r>
              <w:rPr>
                <w:rFonts w:ascii="Arial" w:hAnsi="Arial" w:cs="Arial"/>
              </w:rPr>
              <w:t xml:space="preserve">            </w:t>
            </w:r>
            <w:r w:rsidR="006417DB">
              <w:rPr>
                <w:rFonts w:ascii="Arial" w:hAnsi="Arial" w:cs="Arial"/>
              </w:rPr>
              <w:t xml:space="preserve">                                     </w:t>
            </w:r>
            <w:r w:rsidR="00B74384">
              <w:rPr>
                <w:rFonts w:ascii="Arial" w:hAnsi="Arial" w:cs="Arial"/>
              </w:rPr>
              <w:t>50</w:t>
            </w:r>
            <w:r>
              <w:rPr>
                <w:rFonts w:ascii="Arial" w:hAnsi="Arial" w:cs="Arial"/>
              </w:rPr>
              <w:t>%</w:t>
            </w:r>
          </w:p>
          <w:p w:rsidR="00BA076E" w:rsidRDefault="00B74384" w:rsidP="00943EBB">
            <w:pPr>
              <w:numPr>
                <w:ilvl w:val="0"/>
                <w:numId w:val="24"/>
              </w:numPr>
              <w:rPr>
                <w:rFonts w:ascii="Arial" w:hAnsi="Arial" w:cs="Arial"/>
              </w:rPr>
            </w:pPr>
            <w:r>
              <w:rPr>
                <w:rFonts w:ascii="Arial" w:hAnsi="Arial" w:cs="Arial"/>
              </w:rPr>
              <w:t xml:space="preserve">Case Study Assignment(s) </w:t>
            </w:r>
            <w:r w:rsidR="006417DB">
              <w:rPr>
                <w:rFonts w:ascii="Arial" w:hAnsi="Arial" w:cs="Arial"/>
              </w:rPr>
              <w:t xml:space="preserve">                           </w:t>
            </w:r>
            <w:r>
              <w:rPr>
                <w:rFonts w:ascii="Arial" w:hAnsi="Arial" w:cs="Arial"/>
              </w:rPr>
              <w:t>4</w:t>
            </w:r>
            <w:bookmarkStart w:id="0" w:name="_GoBack"/>
            <w:bookmarkEnd w:id="0"/>
            <w:r w:rsidR="00BA076E">
              <w:rPr>
                <w:rFonts w:ascii="Arial" w:hAnsi="Arial" w:cs="Arial"/>
              </w:rPr>
              <w:t>0%</w:t>
            </w:r>
          </w:p>
          <w:p w:rsidR="00471A88" w:rsidRDefault="00471A88" w:rsidP="00196523">
            <w:pPr>
              <w:numPr>
                <w:ilvl w:val="0"/>
                <w:numId w:val="24"/>
              </w:numPr>
              <w:rPr>
                <w:rFonts w:ascii="Arial" w:hAnsi="Arial" w:cs="Arial"/>
              </w:rPr>
            </w:pPr>
            <w:r>
              <w:rPr>
                <w:rFonts w:ascii="Arial" w:hAnsi="Arial" w:cs="Arial"/>
              </w:rPr>
              <w:t xml:space="preserve"> Attendance, Skill d</w:t>
            </w:r>
            <w:r w:rsidR="00B74384">
              <w:rPr>
                <w:rFonts w:ascii="Arial" w:hAnsi="Arial" w:cs="Arial"/>
              </w:rPr>
              <w:t>evelopment &amp;                  10</w:t>
            </w:r>
            <w:r>
              <w:rPr>
                <w:rFonts w:ascii="Arial" w:hAnsi="Arial" w:cs="Arial"/>
              </w:rPr>
              <w:t>%</w:t>
            </w:r>
          </w:p>
          <w:p w:rsidR="003D197A" w:rsidRPr="00471A88" w:rsidRDefault="00471A88" w:rsidP="00471A88">
            <w:pPr>
              <w:ind w:left="720"/>
              <w:rPr>
                <w:rFonts w:ascii="Arial" w:hAnsi="Arial" w:cs="Arial"/>
              </w:rPr>
            </w:pPr>
            <w:r>
              <w:rPr>
                <w:rFonts w:ascii="Arial" w:hAnsi="Arial" w:cs="Arial"/>
              </w:rPr>
              <w:t xml:space="preserve">Participation </w:t>
            </w:r>
            <w:r w:rsidR="003D197A" w:rsidRPr="00471A88">
              <w:rPr>
                <w:rFonts w:ascii="Arial" w:hAnsi="Arial" w:cs="Arial"/>
              </w:rPr>
              <w:t xml:space="preserve">                                           </w:t>
            </w:r>
          </w:p>
          <w:p w:rsidR="007E3E26" w:rsidRDefault="00D70F51" w:rsidP="00D70F51">
            <w:pPr>
              <w:rPr>
                <w:rFonts w:ascii="Arial" w:hAnsi="Arial" w:cs="Arial"/>
              </w:rPr>
            </w:pPr>
            <w:r>
              <w:rPr>
                <w:rFonts w:ascii="Arial" w:hAnsi="Arial" w:cs="Arial"/>
              </w:rPr>
              <w:t>The professor will provide instructions, grading criteria and due dates in class and posted on LMS.</w:t>
            </w:r>
          </w:p>
          <w:p w:rsidR="00D1300B" w:rsidRDefault="00D1300B" w:rsidP="007E3E26"/>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7E3E26">
        <w:tc>
          <w:tcPr>
            <w:tcW w:w="675" w:type="dxa"/>
          </w:tcPr>
          <w:p w:rsidR="007E3E26" w:rsidRDefault="007E3E26">
            <w:pPr>
              <w:rPr>
                <w:rFonts w:ascii="Arial" w:hAnsi="Arial" w:cs="Arial"/>
              </w:rPr>
            </w:pPr>
          </w:p>
        </w:tc>
        <w:tc>
          <w:tcPr>
            <w:tcW w:w="1701" w:type="dxa"/>
          </w:tcPr>
          <w:p w:rsidR="007E3E26" w:rsidRDefault="007E3E26">
            <w:pPr>
              <w:rPr>
                <w:rFonts w:ascii="Arial" w:hAnsi="Arial" w:cs="Arial"/>
              </w:rPr>
            </w:pPr>
          </w:p>
        </w:tc>
        <w:tc>
          <w:tcPr>
            <w:tcW w:w="4678" w:type="dxa"/>
          </w:tcPr>
          <w:p w:rsidR="007E3E26" w:rsidRDefault="007E3E26">
            <w:pPr>
              <w:rPr>
                <w:rFonts w:ascii="Arial" w:hAnsi="Arial" w:cs="Arial"/>
              </w:rPr>
            </w:pPr>
          </w:p>
        </w:tc>
        <w:tc>
          <w:tcPr>
            <w:tcW w:w="1802" w:type="dxa"/>
          </w:tcPr>
          <w:p w:rsidR="007E3E26" w:rsidRDefault="007E3E26">
            <w:pPr>
              <w:jc w:val="center"/>
              <w:rPr>
                <w:rFonts w:ascii="Arial" w:hAnsi="Arial" w:cs="Arial"/>
              </w:rPr>
            </w:pPr>
          </w:p>
        </w:tc>
      </w:tr>
    </w:tbl>
    <w:p w:rsidR="00D1300B" w:rsidRDefault="00D1300B">
      <w:pPr>
        <w:rPr>
          <w:rFonts w:ascii="Arial" w:hAnsi="Arial" w:cs="Arial"/>
        </w:rPr>
      </w:pPr>
    </w:p>
    <w:p w:rsidR="00B5450D" w:rsidRDefault="00B5450D"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Pr="00943EBB" w:rsidRDefault="00EA00B8" w:rsidP="00864F0E">
      <w:pPr>
        <w:pStyle w:val="PlainText"/>
        <w:rPr>
          <w:rFonts w:ascii="Arial" w:hAnsi="Arial" w:cs="Arial"/>
          <w:b/>
          <w:i/>
          <w:sz w:val="22"/>
          <w:szCs w:val="22"/>
        </w:rPr>
      </w:pPr>
    </w:p>
    <w:tbl>
      <w:tblPr>
        <w:tblW w:w="8856" w:type="dxa"/>
        <w:tblLayout w:type="fixed"/>
        <w:tblLook w:val="0000" w:firstRow="0" w:lastRow="0" w:firstColumn="0" w:lastColumn="0" w:noHBand="0" w:noVBand="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lastRenderedPageBreak/>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EA00B8">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7E3E26" w:rsidRPr="00BC3E75" w:rsidRDefault="007E3E26" w:rsidP="0005601D">
            <w:pPr>
              <w:rPr>
                <w:rFonts w:ascii="Arial" w:hAnsi="Arial" w:cs="Arial"/>
              </w:rPr>
            </w:pPr>
            <w:r w:rsidRPr="00BC3E75">
              <w:rPr>
                <w:rFonts w:ascii="Arial" w:hAnsi="Arial" w:cs="Arial"/>
                <w:b/>
              </w:rPr>
              <w:t>College P</w:t>
            </w:r>
            <w:r w:rsidR="00BC3E75">
              <w:rPr>
                <w:rFonts w:ascii="Arial" w:hAnsi="Arial" w:cs="Arial"/>
                <w:b/>
              </w:rPr>
              <w:t xml:space="preserve">ractice: </w:t>
            </w: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w:t>
            </w:r>
            <w:r w:rsidRPr="007E3E26">
              <w:rPr>
                <w:rFonts w:ascii="Arial" w:hAnsi="Arial" w:cs="Arial"/>
                <w:b/>
                <w:i/>
              </w:rPr>
              <w:t xml:space="preserve">. </w:t>
            </w:r>
            <w:r w:rsidRPr="00BC3E75">
              <w:rPr>
                <w:rFonts w:ascii="Arial" w:hAnsi="Arial" w:cs="Arial"/>
              </w:rPr>
              <w:t>Any student wishing to restrict the sharing of such information should make their wishes known to the coordinator or faculty member.</w:t>
            </w:r>
          </w:p>
          <w:p w:rsidR="00BC3E75" w:rsidRPr="00BC3E75" w:rsidRDefault="00BC3E75" w:rsidP="0005601D">
            <w:pPr>
              <w:rPr>
                <w:rFonts w:ascii="Arial" w:hAnsi="Arial" w:cs="Arial"/>
                <w:b/>
              </w:rPr>
            </w:pPr>
            <w:r w:rsidRPr="00BC3E75">
              <w:rPr>
                <w:rFonts w:ascii="Arial" w:hAnsi="Arial" w:cs="Arial"/>
                <w:b/>
              </w:rPr>
              <w:t xml:space="preserve">SSW Professor Practice:  </w:t>
            </w:r>
          </w:p>
          <w:p w:rsidR="007E3E26" w:rsidRDefault="007E3E26" w:rsidP="0005601D">
            <w:pPr>
              <w:rPr>
                <w:rFonts w:ascii="Arial" w:hAnsi="Arial" w:cs="Arial"/>
                <w:szCs w:val="24"/>
                <w:u w:val="single"/>
              </w:rPr>
            </w:pPr>
            <w:r>
              <w:rPr>
                <w:rFonts w:ascii="Arial" w:hAnsi="Arial" w:cs="Arial"/>
              </w:rPr>
              <w:t>This professor will explain this student success strategy to students and request students sign a SSW Program Consent/Authorization to release pertinent information to promote student success and retention.</w:t>
            </w:r>
          </w:p>
          <w:p w:rsidR="007E3E26" w:rsidRDefault="007E3E26" w:rsidP="0005601D">
            <w:pPr>
              <w:rPr>
                <w:rFonts w:ascii="Arial" w:hAnsi="Arial" w:cs="Arial"/>
                <w:szCs w:val="24"/>
                <w:u w:val="single"/>
              </w:rPr>
            </w:pPr>
          </w:p>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7706" w:rsidRDefault="00FB7706" w:rsidP="00FB7706"/>
          <w:p w:rsidR="00FB7706" w:rsidRDefault="008A6D12" w:rsidP="00FB7706">
            <w:pPr>
              <w:rPr>
                <w:rFonts w:ascii="Arial" w:hAnsi="Arial" w:cs="Arial"/>
              </w:rPr>
            </w:pPr>
            <w:r>
              <w:rPr>
                <w:rFonts w:ascii="Arial" w:hAnsi="Arial" w:cs="Arial"/>
              </w:rPr>
              <w:t xml:space="preserve">Given practical application of crisis skills, </w:t>
            </w:r>
            <w:r w:rsidRPr="000805AE">
              <w:rPr>
                <w:rFonts w:ascii="Arial" w:hAnsi="Arial" w:cs="Arial"/>
                <w:b/>
              </w:rPr>
              <w:t xml:space="preserve">a minimum of 70% attendance rate is </w:t>
            </w:r>
            <w:r w:rsidR="00DA0B62">
              <w:rPr>
                <w:rFonts w:ascii="Arial" w:hAnsi="Arial" w:cs="Arial"/>
                <w:b/>
              </w:rPr>
              <w:t xml:space="preserve">recommended by the professor to effectively demonstrate essential performance elements/vocational skills in crisis interviewing. </w:t>
            </w:r>
            <w:r w:rsidRPr="000805AE">
              <w:rPr>
                <w:rFonts w:ascii="Arial" w:hAnsi="Arial" w:cs="Arial"/>
                <w:b/>
              </w:rPr>
              <w:t xml:space="preserve"> </w:t>
            </w:r>
            <w:r w:rsidR="00DA0B62" w:rsidRPr="00DA0B62">
              <w:rPr>
                <w:rFonts w:ascii="Arial" w:hAnsi="Arial" w:cs="Arial"/>
              </w:rPr>
              <w:t xml:space="preserve">Please refer to the </w:t>
            </w:r>
            <w:r w:rsidRPr="00DA0B62">
              <w:rPr>
                <w:rFonts w:ascii="Arial" w:hAnsi="Arial" w:cs="Arial"/>
              </w:rPr>
              <w:t xml:space="preserve">Class </w:t>
            </w:r>
            <w:r w:rsidR="00674BBC">
              <w:rPr>
                <w:rFonts w:ascii="Arial" w:hAnsi="Arial" w:cs="Arial"/>
              </w:rPr>
              <w:t xml:space="preserve">Skill </w:t>
            </w:r>
            <w:r w:rsidR="00674BBC" w:rsidRPr="00DA0B62">
              <w:rPr>
                <w:rFonts w:ascii="Arial" w:hAnsi="Arial" w:cs="Arial"/>
              </w:rPr>
              <w:t>and</w:t>
            </w:r>
            <w:r w:rsidRPr="00DA0B62">
              <w:rPr>
                <w:rFonts w:ascii="Arial" w:hAnsi="Arial" w:cs="Arial"/>
              </w:rPr>
              <w:t xml:space="preserve"> Professional Development Guidelines described in this course outline.</w:t>
            </w:r>
            <w:r>
              <w:rPr>
                <w:rFonts w:ascii="Arial" w:hAnsi="Arial" w:cs="Arial"/>
              </w:rPr>
              <w:t xml:space="preserve"> </w:t>
            </w:r>
            <w:r w:rsidR="00FB7706" w:rsidRPr="00FB7706">
              <w:rPr>
                <w:rFonts w:ascii="Arial" w:hAnsi="Arial" w:cs="Arial"/>
              </w:rPr>
              <w:t>Final grade is at the discretion of the professor</w:t>
            </w:r>
            <w:r w:rsidR="00DA0B62">
              <w:rPr>
                <w:rFonts w:ascii="Arial" w:hAnsi="Arial" w:cs="Arial"/>
              </w:rPr>
              <w:t xml:space="preserve"> based upon objective criteria </w:t>
            </w:r>
            <w:r w:rsidR="00FB7706" w:rsidRPr="00FB7706">
              <w:rPr>
                <w:rFonts w:ascii="Arial" w:hAnsi="Arial" w:cs="Arial"/>
              </w:rPr>
              <w:t>in accordance with the Class Participation and Professional Development Guidelines described in this course outline.</w:t>
            </w:r>
            <w:r w:rsidR="00351404">
              <w:rPr>
                <w:rFonts w:ascii="Arial" w:hAnsi="Arial" w:cs="Arial"/>
              </w:rPr>
              <w:t xml:space="preserve"> </w:t>
            </w:r>
            <w:r w:rsidR="00674BBC">
              <w:rPr>
                <w:rFonts w:ascii="Arial" w:hAnsi="Arial" w:cs="Arial"/>
              </w:rPr>
              <w:t>Students,</w:t>
            </w:r>
            <w:r w:rsidR="00D04E93">
              <w:rPr>
                <w:rFonts w:ascii="Arial" w:hAnsi="Arial" w:cs="Arial"/>
              </w:rPr>
              <w:t xml:space="preserve"> who have substantial and substantiated reasons</w:t>
            </w:r>
            <w:r w:rsidR="00BC3E75">
              <w:rPr>
                <w:rFonts w:ascii="Arial" w:hAnsi="Arial" w:cs="Arial"/>
              </w:rPr>
              <w:t xml:space="preserve"> (with advanced notice</w:t>
            </w:r>
            <w:r w:rsidR="00674BBC">
              <w:rPr>
                <w:rFonts w:ascii="Arial" w:hAnsi="Arial" w:cs="Arial"/>
              </w:rPr>
              <w:t>) that</w:t>
            </w:r>
            <w:r w:rsidR="00D04E93">
              <w:rPr>
                <w:rFonts w:ascii="Arial" w:hAnsi="Arial" w:cs="Arial"/>
              </w:rPr>
              <w:t xml:space="preserve"> limit attendance at this rate, may be provided with alternative methods of demonstrating essential skills. </w:t>
            </w:r>
          </w:p>
          <w:p w:rsidR="006F5CDD" w:rsidRDefault="006F5CDD" w:rsidP="00FB7706">
            <w:pPr>
              <w:rPr>
                <w:rFonts w:ascii="Arial" w:hAnsi="Arial" w:cs="Arial"/>
              </w:rPr>
            </w:pPr>
          </w:p>
          <w:tbl>
            <w:tblPr>
              <w:tblW w:w="0" w:type="auto"/>
              <w:tblLayout w:type="fixed"/>
              <w:tblLook w:val="0000" w:firstRow="0" w:lastRow="0" w:firstColumn="0" w:lastColumn="0" w:noHBand="0" w:noVBand="0"/>
            </w:tblPr>
            <w:tblGrid>
              <w:gridCol w:w="8181"/>
            </w:tblGrid>
            <w:tr w:rsidR="00BC3E75" w:rsidRPr="001F503D" w:rsidTr="00BF0F0C">
              <w:trPr>
                <w:cantSplit/>
              </w:trPr>
              <w:tc>
                <w:tcPr>
                  <w:tcW w:w="8181" w:type="dxa"/>
                </w:tcPr>
                <w:p w:rsidR="00BC3E75" w:rsidRPr="001F503D" w:rsidRDefault="00BC3E75" w:rsidP="00BF0F0C">
                  <w:pPr>
                    <w:rPr>
                      <w:rFonts w:ascii="Arial" w:hAnsi="Arial"/>
                      <w:b/>
                    </w:rPr>
                  </w:pPr>
                </w:p>
              </w:tc>
            </w:tr>
            <w:tr w:rsidR="00BC3E75" w:rsidRPr="001F503D" w:rsidTr="00BF0F0C">
              <w:trPr>
                <w:cantSplit/>
              </w:trPr>
              <w:tc>
                <w:tcPr>
                  <w:tcW w:w="8181" w:type="dxa"/>
                </w:tcPr>
                <w:p w:rsidR="00BC3E75" w:rsidRPr="001F503D" w:rsidRDefault="00BC3E75" w:rsidP="00BC3E75">
                  <w:pPr>
                    <w:rPr>
                      <w:rFonts w:ascii="Arial" w:hAnsi="Arial"/>
                    </w:rPr>
                  </w:pPr>
                </w:p>
              </w:tc>
            </w:tr>
          </w:tbl>
          <w:p w:rsidR="00EA00B8" w:rsidRPr="00EA00B8" w:rsidRDefault="00EA00B8" w:rsidP="0005601D">
            <w:pPr>
              <w:rPr>
                <w:rFonts w:ascii="Arial" w:hAnsi="Arial" w:cs="Arial"/>
                <w:color w:val="0000FF"/>
                <w:szCs w:val="24"/>
                <w:lang w:val="en-CA" w:eastAsia="en-CA"/>
              </w:rPr>
            </w:pPr>
          </w:p>
        </w:tc>
      </w:tr>
      <w:tr w:rsidR="00FB7706" w:rsidRPr="001D433D" w:rsidTr="00EA00B8">
        <w:trPr>
          <w:gridAfter w:val="1"/>
          <w:wAfter w:w="18" w:type="dxa"/>
          <w:cantSplit/>
          <w:trHeight w:val="5748"/>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196523" w:rsidRDefault="00FB7706" w:rsidP="00FB7706">
            <w:pPr>
              <w:pStyle w:val="BodyTextIndent2"/>
              <w:numPr>
                <w:ilvl w:val="0"/>
                <w:numId w:val="25"/>
              </w:numPr>
              <w:rPr>
                <w:rFonts w:cs="Arial"/>
                <w:szCs w:val="24"/>
              </w:rPr>
            </w:pPr>
            <w:r w:rsidRPr="00196523">
              <w:rPr>
                <w:rFonts w:cs="Arial"/>
                <w:szCs w:val="24"/>
              </w:rPr>
              <w:t>All submissions must be in word processing format and follow APA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w:t>
            </w:r>
            <w:r w:rsidR="0026466A">
              <w:rPr>
                <w:rFonts w:ascii="Arial" w:hAnsi="Arial" w:cs="Arial"/>
                <w:szCs w:val="24"/>
              </w:rPr>
              <w:t xml:space="preserve"> Code of Conduct &amp; SSW Program Policies.</w:t>
            </w:r>
          </w:p>
          <w:p w:rsidR="00FB7706" w:rsidRPr="0026466A" w:rsidRDefault="00FB7706" w:rsidP="0026466A">
            <w:pPr>
              <w:numPr>
                <w:ilvl w:val="0"/>
                <w:numId w:val="25"/>
              </w:numPr>
              <w:rPr>
                <w:rFonts w:ascii="Arial" w:hAnsi="Arial" w:cs="Arial"/>
                <w:u w:val="single"/>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p>
          <w:p w:rsidR="00EA00B8" w:rsidRPr="00FB7706" w:rsidRDefault="0026466A" w:rsidP="00BC3E75">
            <w:pPr>
              <w:numPr>
                <w:ilvl w:val="0"/>
                <w:numId w:val="25"/>
              </w:numPr>
              <w:rPr>
                <w:rFonts w:ascii="Arial" w:hAnsi="Arial" w:cs="Arial"/>
                <w:u w:val="single"/>
              </w:rPr>
            </w:pPr>
            <w:r w:rsidRPr="00FB7706">
              <w:rPr>
                <w:rFonts w:ascii="Arial" w:hAnsi="Arial" w:cs="Arial"/>
                <w:szCs w:val="24"/>
              </w:rPr>
              <w:t>Students are responsible to contact the professor directly and immediately when substantial and substantiated reasons crea</w:t>
            </w:r>
            <w:r w:rsidR="00DA0B62">
              <w:rPr>
                <w:rFonts w:ascii="Arial" w:hAnsi="Arial" w:cs="Arial"/>
                <w:szCs w:val="24"/>
              </w:rPr>
              <w:t>te the need for missing an exam and/or class.</w:t>
            </w:r>
            <w:r w:rsidRPr="00FB7706">
              <w:rPr>
                <w:rFonts w:ascii="Arial" w:hAnsi="Arial" w:cs="Arial"/>
                <w:szCs w:val="24"/>
              </w:rPr>
              <w:t xml:space="preserve"> Students must </w:t>
            </w:r>
            <w:r w:rsidRPr="00FB7706">
              <w:rPr>
                <w:rFonts w:ascii="Arial" w:hAnsi="Arial" w:cs="Arial"/>
                <w:b/>
                <w:bCs/>
                <w:szCs w:val="24"/>
              </w:rPr>
              <w:t>email</w:t>
            </w:r>
            <w:r w:rsidRPr="00FB7706">
              <w:rPr>
                <w:rFonts w:ascii="Arial" w:hAnsi="Arial" w:cs="Arial"/>
                <w:szCs w:val="24"/>
              </w:rPr>
              <w:t xml:space="preserve"> the professor </w:t>
            </w:r>
            <w:r>
              <w:rPr>
                <w:rFonts w:ascii="Arial" w:hAnsi="Arial" w:cs="Arial"/>
                <w:szCs w:val="24"/>
              </w:rPr>
              <w:t xml:space="preserve">prior to exam start time/date </w:t>
            </w:r>
            <w:r w:rsidRPr="00FB7706">
              <w:rPr>
                <w:rFonts w:ascii="Arial" w:hAnsi="Arial" w:cs="Arial"/>
                <w:szCs w:val="24"/>
              </w:rPr>
              <w:t>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Generally, this is granted only for exceptional circumstances.</w:t>
            </w:r>
          </w:p>
        </w:tc>
      </w:tr>
      <w:tr w:rsidR="00EA00B8" w:rsidRPr="001D433D" w:rsidTr="00EA00B8">
        <w:trPr>
          <w:gridAfter w:val="1"/>
          <w:wAfter w:w="18" w:type="dxa"/>
          <w:cantSplit/>
          <w:trHeight w:val="3348"/>
        </w:trPr>
        <w:tc>
          <w:tcPr>
            <w:tcW w:w="675" w:type="dxa"/>
          </w:tcPr>
          <w:p w:rsidR="00EA00B8" w:rsidRPr="001D433D" w:rsidRDefault="00EA00B8" w:rsidP="0005601D">
            <w:pPr>
              <w:rPr>
                <w:rFonts w:ascii="Arial" w:hAnsi="Arial"/>
                <w:highlight w:val="yellow"/>
              </w:rPr>
            </w:pPr>
          </w:p>
        </w:tc>
        <w:tc>
          <w:tcPr>
            <w:tcW w:w="8163" w:type="dxa"/>
          </w:tcPr>
          <w:p w:rsidR="00EA00B8" w:rsidRPr="00351404" w:rsidRDefault="00BC3E75" w:rsidP="0026466A">
            <w:pPr>
              <w:numPr>
                <w:ilvl w:val="0"/>
                <w:numId w:val="25"/>
              </w:numPr>
              <w:rPr>
                <w:rFonts w:ascii="Arial" w:hAnsi="Arial" w:cs="Arial"/>
              </w:rPr>
            </w:pPr>
            <w:r>
              <w:rPr>
                <w:rFonts w:ascii="Arial" w:hAnsi="Arial" w:cs="Arial"/>
                <w:szCs w:val="24"/>
              </w:rPr>
              <w:t>S</w:t>
            </w:r>
            <w:r w:rsidR="00EA00B8" w:rsidRPr="00351404">
              <w:rPr>
                <w:rFonts w:ascii="Arial" w:hAnsi="Arial" w:cs="Arial"/>
                <w:szCs w:val="24"/>
              </w:rPr>
              <w:t xml:space="preserve">tudents are expected to be prepared for class (complete associated readings), arrive on time &amp; actively participate in classroom activities (case studies, mock interview role-plays) to promote classroom learning and application of crisis intervention strategies.  </w:t>
            </w:r>
          </w:p>
          <w:p w:rsidR="00EA00B8" w:rsidRPr="00A7679D" w:rsidRDefault="00EA00B8" w:rsidP="0026466A">
            <w:pPr>
              <w:numPr>
                <w:ilvl w:val="0"/>
                <w:numId w:val="25"/>
              </w:numPr>
              <w:rPr>
                <w:rFonts w:ascii="Arial" w:hAnsi="Arial" w:cs="Arial"/>
                <w:u w:val="single"/>
              </w:rPr>
            </w:pPr>
            <w:r w:rsidRPr="00E06CB4">
              <w:rPr>
                <w:rFonts w:ascii="Arial" w:hAnsi="Arial" w:cs="Arial"/>
              </w:rPr>
              <w:t>Cell phones must be off or on vibrate mode. Students may respond to calls/</w:t>
            </w:r>
            <w:r>
              <w:rPr>
                <w:rFonts w:ascii="Arial" w:hAnsi="Arial" w:cs="Arial"/>
              </w:rPr>
              <w:t>texts</w:t>
            </w:r>
            <w:r w:rsidRPr="00E06CB4">
              <w:rPr>
                <w:rFonts w:ascii="Arial" w:hAnsi="Arial" w:cs="Arial"/>
              </w:rPr>
              <w:t xml:space="preserve"> after class time</w:t>
            </w:r>
          </w:p>
          <w:p w:rsidR="00EA00B8" w:rsidRPr="00A7679D" w:rsidRDefault="00EA00B8" w:rsidP="0026466A">
            <w:pPr>
              <w:numPr>
                <w:ilvl w:val="0"/>
                <w:numId w:val="25"/>
              </w:numPr>
              <w:rPr>
                <w:rFonts w:ascii="Arial" w:hAnsi="Arial" w:cs="Arial"/>
                <w:u w:val="single"/>
              </w:rPr>
            </w:pPr>
            <w:r w:rsidRPr="00E06CB4">
              <w:rPr>
                <w:rFonts w:ascii="Arial" w:hAnsi="Arial" w:cs="Arial"/>
              </w:rPr>
              <w:t>Use of computer is for class related purposes only. Students who do not comply will not be permitted to use a laptop in class</w:t>
            </w:r>
            <w:r>
              <w:rPr>
                <w:rFonts w:ascii="Arial" w:hAnsi="Arial" w:cs="Arial"/>
              </w:rPr>
              <w:t>.</w:t>
            </w:r>
          </w:p>
          <w:p w:rsidR="00EA00B8" w:rsidRPr="00FB7706" w:rsidRDefault="00EA00B8" w:rsidP="00A7679D">
            <w:pPr>
              <w:ind w:left="720"/>
              <w:rPr>
                <w:rFonts w:ascii="Arial" w:hAnsi="Arial" w:cs="Arial"/>
                <w:b/>
                <w:bCs/>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r w:rsidR="008A6D12">
              <w:rPr>
                <w:rFonts w:ascii="Arial" w:hAnsi="Arial"/>
              </w:rPr>
              <w:t xml:space="preserve"> The professor will also post on LMS and discuss in class. </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B522C1" w:rsidP="00E06CB4">
      <w:pPr>
        <w:pStyle w:val="EnvelopeReturn"/>
        <w:jc w:val="center"/>
        <w:rPr>
          <w:rFonts w:cs="Arial"/>
          <w:b/>
          <w:sz w:val="18"/>
          <w:szCs w:val="18"/>
        </w:rPr>
      </w:pPr>
      <w:r>
        <w:rPr>
          <w:rFonts w:cs="Arial"/>
          <w:b/>
          <w:sz w:val="18"/>
          <w:szCs w:val="18"/>
        </w:rPr>
        <w:lastRenderedPageBreak/>
        <w:t xml:space="preserve">SSW Skill Acquisition and Professional Development Guidelines: </w:t>
      </w:r>
    </w:p>
    <w:p w:rsidR="00E06CB4" w:rsidRPr="00EA5FB5" w:rsidRDefault="00E06CB4" w:rsidP="00E06CB4">
      <w:pPr>
        <w:ind w:right="810"/>
        <w:rPr>
          <w:rFonts w:ascii="Arial" w:hAnsi="Arial" w:cs="Arial"/>
          <w:b/>
          <w:sz w:val="18"/>
          <w:szCs w:val="18"/>
        </w:rPr>
      </w:pPr>
    </w:p>
    <w:p w:rsidR="00E06CB4" w:rsidRPr="00104E2B" w:rsidRDefault="00E06CB4" w:rsidP="00E06CB4">
      <w:pPr>
        <w:pStyle w:val="Heading6"/>
        <w:tabs>
          <w:tab w:val="left" w:pos="3600"/>
        </w:tabs>
        <w:ind w:right="810"/>
        <w:rPr>
          <w:rFonts w:ascii="Arial" w:hAnsi="Arial" w:cs="Arial"/>
          <w:b/>
          <w:bCs/>
          <w:i w:val="0"/>
          <w:sz w:val="18"/>
          <w:szCs w:val="18"/>
        </w:rPr>
      </w:pPr>
      <w:r w:rsidRPr="00104E2B">
        <w:rPr>
          <w:rFonts w:ascii="Arial" w:hAnsi="Arial" w:cs="Arial"/>
          <w:b/>
          <w:bCs/>
          <w:i w:val="0"/>
          <w:sz w:val="18"/>
          <w:szCs w:val="18"/>
        </w:rPr>
        <w:t xml:space="preserve">ALL EXPECTATIONS MET     </w:t>
      </w:r>
      <w:r w:rsidRPr="00104E2B">
        <w:rPr>
          <w:rFonts w:ascii="Arial" w:hAnsi="Arial" w:cs="Arial"/>
          <w:b/>
          <w:bCs/>
          <w:i w:val="0"/>
          <w:sz w:val="18"/>
          <w:szCs w:val="18"/>
        </w:rPr>
        <w:tab/>
      </w:r>
      <w:r w:rsidRPr="00104E2B">
        <w:rPr>
          <w:rFonts w:ascii="Arial" w:hAnsi="Arial" w:cs="Arial"/>
          <w:b/>
          <w:bCs/>
          <w:i w:val="0"/>
          <w:sz w:val="18"/>
          <w:szCs w:val="18"/>
        </w:rPr>
        <w:tab/>
      </w:r>
      <w:r w:rsidR="006417DB">
        <w:rPr>
          <w:rFonts w:ascii="Arial" w:hAnsi="Arial" w:cs="Arial"/>
          <w:b/>
          <w:bCs/>
          <w:i w:val="0"/>
          <w:sz w:val="18"/>
          <w:szCs w:val="18"/>
        </w:rPr>
        <w:t xml:space="preserve">10 </w:t>
      </w:r>
      <w:r w:rsidR="00BA076E">
        <w:rPr>
          <w:rFonts w:ascii="Arial" w:hAnsi="Arial" w:cs="Arial"/>
          <w:b/>
          <w:bCs/>
          <w:i w:val="0"/>
          <w:sz w:val="18"/>
          <w:szCs w:val="18"/>
        </w:rPr>
        <w:t xml:space="preserve"> </w:t>
      </w:r>
      <w:r w:rsidRPr="00104E2B">
        <w:rPr>
          <w:rFonts w:ascii="Arial" w:hAnsi="Arial" w:cs="Arial"/>
          <w:b/>
          <w:bCs/>
          <w:i w:val="0"/>
          <w:sz w:val="18"/>
          <w:szCs w:val="18"/>
        </w:rPr>
        <w:t>points</w:t>
      </w:r>
    </w:p>
    <w:p w:rsidR="00E06CB4"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BA076E" w:rsidRPr="00EA5FB5" w:rsidRDefault="00BA076E" w:rsidP="00E06CB4">
      <w:pPr>
        <w:widowControl w:val="0"/>
        <w:numPr>
          <w:ilvl w:val="0"/>
          <w:numId w:val="26"/>
        </w:numPr>
        <w:ind w:right="810"/>
        <w:rPr>
          <w:rFonts w:ascii="Arial" w:hAnsi="Arial" w:cs="Arial"/>
          <w:snapToGrid w:val="0"/>
          <w:sz w:val="18"/>
          <w:szCs w:val="18"/>
        </w:rPr>
      </w:pPr>
      <w:r>
        <w:rPr>
          <w:rFonts w:ascii="Arial" w:hAnsi="Arial" w:cs="Arial"/>
          <w:snapToGrid w:val="0"/>
          <w:sz w:val="18"/>
          <w:szCs w:val="18"/>
        </w:rPr>
        <w:t>Student attends all scheduled classes</w:t>
      </w:r>
      <w:r w:rsidR="00351404">
        <w:rPr>
          <w:rFonts w:ascii="Arial" w:hAnsi="Arial" w:cs="Arial"/>
          <w:snapToGrid w:val="0"/>
          <w:sz w:val="18"/>
          <w:szCs w:val="18"/>
        </w:rPr>
        <w:t xml:space="preserve"> &amp; engages in classroom activities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6417DB">
        <w:rPr>
          <w:rFonts w:ascii="Arial" w:hAnsi="Arial" w:cs="Arial"/>
          <w:snapToGrid w:val="0"/>
          <w:sz w:val="18"/>
          <w:szCs w:val="18"/>
        </w:rPr>
        <w:t>8-</w:t>
      </w:r>
      <w:r w:rsidR="00BA076E">
        <w:rPr>
          <w:rFonts w:ascii="Arial" w:hAnsi="Arial" w:cs="Arial"/>
          <w:snapToGrid w:val="0"/>
          <w:sz w:val="18"/>
          <w:szCs w:val="18"/>
        </w:rPr>
        <w:t xml:space="preserve">9 </w:t>
      </w:r>
      <w:r w:rsidRPr="00EA5FB5">
        <w:rPr>
          <w:rFonts w:ascii="Arial" w:hAnsi="Arial" w:cs="Arial"/>
          <w:snapToGrid w:val="0"/>
          <w:sz w:val="18"/>
          <w:szCs w:val="18"/>
        </w:rPr>
        <w:t>points</w:t>
      </w:r>
    </w:p>
    <w:p w:rsidR="00E06CB4"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BA076E" w:rsidRPr="00EA5FB5" w:rsidRDefault="00BA076E" w:rsidP="00E06CB4">
      <w:pPr>
        <w:numPr>
          <w:ilvl w:val="0"/>
          <w:numId w:val="28"/>
        </w:numPr>
        <w:ind w:right="810"/>
        <w:rPr>
          <w:rFonts w:ascii="Arial" w:hAnsi="Arial" w:cs="Arial"/>
          <w:sz w:val="18"/>
          <w:szCs w:val="18"/>
        </w:rPr>
      </w:pPr>
      <w:r>
        <w:rPr>
          <w:rFonts w:ascii="Arial" w:hAnsi="Arial" w:cs="Arial"/>
          <w:sz w:val="18"/>
          <w:szCs w:val="18"/>
        </w:rPr>
        <w:t>Student attends 80% of scheduled classes</w:t>
      </w:r>
      <w:r w:rsidR="00351404">
        <w:rPr>
          <w:rFonts w:ascii="Arial" w:hAnsi="Arial" w:cs="Arial"/>
          <w:sz w:val="18"/>
          <w:szCs w:val="18"/>
        </w:rPr>
        <w:t xml:space="preserve"> &amp; engages in classroom activities</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6417DB">
        <w:rPr>
          <w:rFonts w:ascii="Arial" w:hAnsi="Arial" w:cs="Arial"/>
          <w:b/>
          <w:bCs/>
          <w:snapToGrid w:val="0"/>
          <w:sz w:val="18"/>
          <w:szCs w:val="18"/>
        </w:rPr>
        <w:t>6-7</w:t>
      </w:r>
      <w:r w:rsidRPr="00EA5FB5">
        <w:rPr>
          <w:rFonts w:ascii="Arial" w:hAnsi="Arial" w:cs="Arial"/>
          <w:b/>
          <w:bCs/>
          <w:snapToGrid w:val="0"/>
          <w:sz w:val="18"/>
          <w:szCs w:val="18"/>
        </w:rPr>
        <w:t>points</w:t>
      </w:r>
    </w:p>
    <w:p w:rsidR="00E06CB4"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BA076E" w:rsidRPr="00EA5FB5" w:rsidRDefault="000805AE" w:rsidP="00E06CB4">
      <w:pPr>
        <w:pStyle w:val="BodyText"/>
        <w:numPr>
          <w:ilvl w:val="0"/>
          <w:numId w:val="29"/>
        </w:numPr>
        <w:spacing w:after="0"/>
        <w:ind w:right="810"/>
        <w:rPr>
          <w:rFonts w:ascii="Arial" w:hAnsi="Arial" w:cs="Arial"/>
          <w:snapToGrid w:val="0"/>
          <w:sz w:val="18"/>
          <w:szCs w:val="18"/>
        </w:rPr>
      </w:pPr>
      <w:r>
        <w:rPr>
          <w:rFonts w:ascii="Arial" w:hAnsi="Arial" w:cs="Arial"/>
          <w:snapToGrid w:val="0"/>
          <w:sz w:val="18"/>
          <w:szCs w:val="18"/>
        </w:rPr>
        <w:t>Student attends</w:t>
      </w:r>
      <w:r w:rsidR="00DA0B62">
        <w:rPr>
          <w:rFonts w:ascii="Arial" w:hAnsi="Arial" w:cs="Arial"/>
          <w:snapToGrid w:val="0"/>
          <w:sz w:val="18"/>
          <w:szCs w:val="18"/>
        </w:rPr>
        <w:t xml:space="preserve"> </w:t>
      </w:r>
      <w:r w:rsidR="007A1A05">
        <w:rPr>
          <w:rFonts w:ascii="Arial" w:hAnsi="Arial" w:cs="Arial"/>
          <w:snapToGrid w:val="0"/>
          <w:sz w:val="18"/>
          <w:szCs w:val="18"/>
        </w:rPr>
        <w:t xml:space="preserve">at or </w:t>
      </w:r>
      <w:r w:rsidR="00DA0B62">
        <w:rPr>
          <w:rFonts w:ascii="Arial" w:hAnsi="Arial" w:cs="Arial"/>
          <w:snapToGrid w:val="0"/>
          <w:sz w:val="18"/>
          <w:szCs w:val="18"/>
        </w:rPr>
        <w:t xml:space="preserve">above </w:t>
      </w:r>
      <w:r>
        <w:rPr>
          <w:rFonts w:ascii="Arial" w:hAnsi="Arial" w:cs="Arial"/>
          <w:snapToGrid w:val="0"/>
          <w:sz w:val="18"/>
          <w:szCs w:val="18"/>
        </w:rPr>
        <w:t>7</w:t>
      </w:r>
      <w:r w:rsidR="00BA076E">
        <w:rPr>
          <w:rFonts w:ascii="Arial" w:hAnsi="Arial" w:cs="Arial"/>
          <w:snapToGrid w:val="0"/>
          <w:sz w:val="18"/>
          <w:szCs w:val="18"/>
        </w:rPr>
        <w:t>0%  of scheduled classes</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316934" w:rsidRDefault="00E06CB4" w:rsidP="00E06CB4">
      <w:pPr>
        <w:pStyle w:val="Heading6"/>
        <w:ind w:right="810"/>
        <w:rPr>
          <w:rFonts w:ascii="Arial" w:hAnsi="Arial" w:cs="Arial"/>
          <w:bCs/>
          <w:i w:val="0"/>
          <w:sz w:val="18"/>
          <w:szCs w:val="18"/>
        </w:rPr>
      </w:pPr>
      <w:r w:rsidRPr="00316934">
        <w:rPr>
          <w:rFonts w:ascii="Arial" w:hAnsi="Arial" w:cs="Arial"/>
          <w:bCs/>
          <w:i w:val="0"/>
          <w:sz w:val="18"/>
          <w:szCs w:val="18"/>
          <w14:textOutline w14:w="9525" w14:cap="rnd" w14:cmpd="sng" w14:algn="ctr">
            <w14:solidFill>
              <w14:srgbClr w14:val="000000"/>
            </w14:solidFill>
            <w14:prstDash w14:val="solid"/>
            <w14:bevel/>
          </w14:textOutline>
        </w:rPr>
        <w:t>FEW EXPECTATIONS MET, SERIOUS CONCERNS NOTED 0-</w:t>
      </w:r>
      <w:r w:rsidR="006417DB">
        <w:rPr>
          <w:rFonts w:ascii="Arial" w:hAnsi="Arial" w:cs="Arial"/>
          <w:bCs/>
          <w:i w:val="0"/>
          <w:sz w:val="18"/>
          <w:szCs w:val="18"/>
          <w14:textOutline w14:w="9525" w14:cap="rnd" w14:cmpd="sng" w14:algn="ctr">
            <w14:solidFill>
              <w14:srgbClr w14:val="000000"/>
            </w14:solidFill>
            <w14:prstDash w14:val="solid"/>
            <w14:bevel/>
          </w14:textOutline>
        </w:rPr>
        <w:t xml:space="preserve"> 5</w:t>
      </w:r>
      <w:r w:rsidR="00D70F51" w:rsidRPr="00316934">
        <w:rPr>
          <w:rFonts w:ascii="Arial" w:hAnsi="Arial" w:cs="Arial"/>
          <w:bCs/>
          <w:i w:val="0"/>
          <w:sz w:val="18"/>
          <w:szCs w:val="18"/>
          <w14:textOutline w14:w="9525" w14:cap="rnd" w14:cmpd="sng" w14:algn="ctr">
            <w14:solidFill>
              <w14:srgbClr w14:val="000000"/>
            </w14:solidFill>
            <w14:prstDash w14:val="solid"/>
            <w14:bevel/>
          </w14:textOutline>
        </w:rPr>
        <w:t xml:space="preserve"> </w:t>
      </w:r>
      <w:r w:rsidRPr="00316934">
        <w:rPr>
          <w:rFonts w:ascii="Arial" w:hAnsi="Arial" w:cs="Arial"/>
          <w:bCs/>
          <w:i w:val="0"/>
          <w:sz w:val="18"/>
          <w:szCs w:val="18"/>
          <w14:textOutline w14:w="9525" w14:cap="rnd" w14:cmpd="sng" w14:algn="ctr">
            <w14:solidFill>
              <w14:srgbClr w14:val="000000"/>
            </w14:solidFill>
            <w14:prstDash w14:val="solid"/>
            <w14:bevel/>
          </w14:textOutline>
        </w:rPr>
        <w:t>points</w:t>
      </w:r>
    </w:p>
    <w:p w:rsidR="00E06CB4"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BA076E" w:rsidRPr="00EA5FB5" w:rsidRDefault="000805AE" w:rsidP="00E06CB4">
      <w:pPr>
        <w:widowControl w:val="0"/>
        <w:numPr>
          <w:ilvl w:val="0"/>
          <w:numId w:val="30"/>
        </w:numPr>
        <w:ind w:right="810"/>
        <w:rPr>
          <w:rFonts w:ascii="Arial" w:hAnsi="Arial" w:cs="Arial"/>
          <w:snapToGrid w:val="0"/>
          <w:sz w:val="18"/>
          <w:szCs w:val="18"/>
        </w:rPr>
      </w:pPr>
      <w:r>
        <w:rPr>
          <w:rFonts w:ascii="Arial" w:hAnsi="Arial" w:cs="Arial"/>
          <w:snapToGrid w:val="0"/>
          <w:sz w:val="18"/>
          <w:szCs w:val="18"/>
        </w:rPr>
        <w:t>Student attends less than 7</w:t>
      </w:r>
      <w:r w:rsidR="00BA076E">
        <w:rPr>
          <w:rFonts w:ascii="Arial" w:hAnsi="Arial" w:cs="Arial"/>
          <w:snapToGrid w:val="0"/>
          <w:sz w:val="18"/>
          <w:szCs w:val="18"/>
        </w:rPr>
        <w:t xml:space="preserve">0% of scheduled classes </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Is disruptive (frequent side discussions, reading other materials during class, etc.)</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26" w:rsidRDefault="007E3E26">
      <w:r>
        <w:separator/>
      </w:r>
    </w:p>
  </w:endnote>
  <w:endnote w:type="continuationSeparator" w:id="0">
    <w:p w:rsidR="007E3E26" w:rsidRDefault="007E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26" w:rsidRDefault="007E3E26">
      <w:r>
        <w:separator/>
      </w:r>
    </w:p>
  </w:footnote>
  <w:footnote w:type="continuationSeparator" w:id="0">
    <w:p w:rsidR="007E3E26" w:rsidRDefault="007E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26" w:rsidRDefault="007E3E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3E26" w:rsidRDefault="007E3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26" w:rsidRDefault="007E3E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38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3E26">
      <w:tc>
        <w:tcPr>
          <w:tcW w:w="3794" w:type="dxa"/>
        </w:tcPr>
        <w:p w:rsidR="007E3E26" w:rsidRDefault="007E3E26">
          <w:pPr>
            <w:rPr>
              <w:rFonts w:ascii="Arial" w:hAnsi="Arial"/>
              <w:snapToGrid w:val="0"/>
            </w:rPr>
          </w:pPr>
          <w:r>
            <w:rPr>
              <w:rFonts w:ascii="Arial" w:hAnsi="Arial"/>
              <w:snapToGrid w:val="0"/>
            </w:rPr>
            <w:t>Crisis Intervention &amp; Resolution</w:t>
          </w:r>
        </w:p>
        <w:p w:rsidR="007E3E26" w:rsidRDefault="007E3E26">
          <w:pPr>
            <w:rPr>
              <w:rFonts w:ascii="Arial" w:hAnsi="Arial"/>
              <w:snapToGrid w:val="0"/>
            </w:rPr>
          </w:pPr>
        </w:p>
      </w:tc>
      <w:tc>
        <w:tcPr>
          <w:tcW w:w="1134" w:type="dxa"/>
        </w:tcPr>
        <w:p w:rsidR="007E3E26" w:rsidRDefault="007E3E26">
          <w:pPr>
            <w:pStyle w:val="Header"/>
            <w:jc w:val="center"/>
            <w:rPr>
              <w:rFonts w:ascii="Arial" w:hAnsi="Arial"/>
              <w:snapToGrid w:val="0"/>
            </w:rPr>
          </w:pPr>
        </w:p>
      </w:tc>
      <w:tc>
        <w:tcPr>
          <w:tcW w:w="3928" w:type="dxa"/>
        </w:tcPr>
        <w:p w:rsidR="007E3E26" w:rsidRDefault="007E3E26">
          <w:pPr>
            <w:pStyle w:val="Header"/>
            <w:jc w:val="right"/>
            <w:rPr>
              <w:rFonts w:ascii="Arial" w:hAnsi="Arial"/>
              <w:snapToGrid w:val="0"/>
            </w:rPr>
          </w:pPr>
          <w:r>
            <w:rPr>
              <w:rFonts w:ascii="Arial" w:hAnsi="Arial"/>
              <w:snapToGrid w:val="0"/>
            </w:rPr>
            <w:t>SSW222</w:t>
          </w:r>
        </w:p>
      </w:tc>
    </w:tr>
  </w:tbl>
  <w:p w:rsidR="007E3E26" w:rsidRDefault="007E3E2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7024AE1C"/>
    <w:lvl w:ilvl="0" w:tplc="FD52F1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5B12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70B6985"/>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5"/>
  </w:num>
  <w:num w:numId="4">
    <w:abstractNumId w:val="25"/>
  </w:num>
  <w:num w:numId="5">
    <w:abstractNumId w:val="31"/>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30"/>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48"/>
    <w:rsid w:val="00006CCA"/>
    <w:rsid w:val="00024279"/>
    <w:rsid w:val="0004491B"/>
    <w:rsid w:val="00050E90"/>
    <w:rsid w:val="0005601D"/>
    <w:rsid w:val="000805AE"/>
    <w:rsid w:val="000C19BB"/>
    <w:rsid w:val="000C3A35"/>
    <w:rsid w:val="001040D7"/>
    <w:rsid w:val="00104E2B"/>
    <w:rsid w:val="0013201F"/>
    <w:rsid w:val="001428EB"/>
    <w:rsid w:val="00177078"/>
    <w:rsid w:val="001947B0"/>
    <w:rsid w:val="00194C7C"/>
    <w:rsid w:val="00196523"/>
    <w:rsid w:val="001A02B8"/>
    <w:rsid w:val="001B3414"/>
    <w:rsid w:val="001B72EE"/>
    <w:rsid w:val="001C30B2"/>
    <w:rsid w:val="001D433D"/>
    <w:rsid w:val="001F0BF5"/>
    <w:rsid w:val="002078F8"/>
    <w:rsid w:val="00244C92"/>
    <w:rsid w:val="00245B76"/>
    <w:rsid w:val="00253C57"/>
    <w:rsid w:val="0026466A"/>
    <w:rsid w:val="0026705E"/>
    <w:rsid w:val="00283F8A"/>
    <w:rsid w:val="002924F6"/>
    <w:rsid w:val="00295232"/>
    <w:rsid w:val="002C5FF8"/>
    <w:rsid w:val="002D0F95"/>
    <w:rsid w:val="002D200A"/>
    <w:rsid w:val="002D240A"/>
    <w:rsid w:val="002D4DA8"/>
    <w:rsid w:val="00301FAA"/>
    <w:rsid w:val="00316934"/>
    <w:rsid w:val="00322E30"/>
    <w:rsid w:val="00344906"/>
    <w:rsid w:val="00351404"/>
    <w:rsid w:val="003527E1"/>
    <w:rsid w:val="0035594A"/>
    <w:rsid w:val="003907C9"/>
    <w:rsid w:val="00394FB5"/>
    <w:rsid w:val="00397824"/>
    <w:rsid w:val="003D0B70"/>
    <w:rsid w:val="003D197A"/>
    <w:rsid w:val="003D5562"/>
    <w:rsid w:val="003E6C1D"/>
    <w:rsid w:val="00441ECC"/>
    <w:rsid w:val="00455859"/>
    <w:rsid w:val="00471A88"/>
    <w:rsid w:val="004A3698"/>
    <w:rsid w:val="004B2654"/>
    <w:rsid w:val="004E298B"/>
    <w:rsid w:val="004E61D0"/>
    <w:rsid w:val="005009E8"/>
    <w:rsid w:val="00532940"/>
    <w:rsid w:val="00533537"/>
    <w:rsid w:val="005475D0"/>
    <w:rsid w:val="00553B9F"/>
    <w:rsid w:val="0056705E"/>
    <w:rsid w:val="00580349"/>
    <w:rsid w:val="005A28BC"/>
    <w:rsid w:val="005C10A6"/>
    <w:rsid w:val="005C4FE9"/>
    <w:rsid w:val="00613807"/>
    <w:rsid w:val="0062534C"/>
    <w:rsid w:val="00626C24"/>
    <w:rsid w:val="006323DC"/>
    <w:rsid w:val="006417DB"/>
    <w:rsid w:val="006455EB"/>
    <w:rsid w:val="0066499B"/>
    <w:rsid w:val="00674BBC"/>
    <w:rsid w:val="006F5CDD"/>
    <w:rsid w:val="006F6CE8"/>
    <w:rsid w:val="00713917"/>
    <w:rsid w:val="00721FF2"/>
    <w:rsid w:val="00723208"/>
    <w:rsid w:val="00754E67"/>
    <w:rsid w:val="00781DD6"/>
    <w:rsid w:val="0079713A"/>
    <w:rsid w:val="007A0698"/>
    <w:rsid w:val="007A1A05"/>
    <w:rsid w:val="007E29ED"/>
    <w:rsid w:val="007E3E26"/>
    <w:rsid w:val="007E6621"/>
    <w:rsid w:val="007F132C"/>
    <w:rsid w:val="008141D1"/>
    <w:rsid w:val="00846119"/>
    <w:rsid w:val="00852082"/>
    <w:rsid w:val="00864F0E"/>
    <w:rsid w:val="00867048"/>
    <w:rsid w:val="00872D21"/>
    <w:rsid w:val="008A6D12"/>
    <w:rsid w:val="008B4A2D"/>
    <w:rsid w:val="00943EBB"/>
    <w:rsid w:val="009A251B"/>
    <w:rsid w:val="009B5B24"/>
    <w:rsid w:val="009C56A8"/>
    <w:rsid w:val="00A01D87"/>
    <w:rsid w:val="00A023DB"/>
    <w:rsid w:val="00A7679D"/>
    <w:rsid w:val="00A82C4F"/>
    <w:rsid w:val="00A85995"/>
    <w:rsid w:val="00A9176F"/>
    <w:rsid w:val="00A97B10"/>
    <w:rsid w:val="00AA6834"/>
    <w:rsid w:val="00AB2C25"/>
    <w:rsid w:val="00AC42E2"/>
    <w:rsid w:val="00AC5756"/>
    <w:rsid w:val="00AD083F"/>
    <w:rsid w:val="00AE0D4E"/>
    <w:rsid w:val="00B47A1B"/>
    <w:rsid w:val="00B50404"/>
    <w:rsid w:val="00B522C1"/>
    <w:rsid w:val="00B52856"/>
    <w:rsid w:val="00B5450D"/>
    <w:rsid w:val="00B74384"/>
    <w:rsid w:val="00B778BA"/>
    <w:rsid w:val="00B81779"/>
    <w:rsid w:val="00B835FC"/>
    <w:rsid w:val="00BA076E"/>
    <w:rsid w:val="00BA119A"/>
    <w:rsid w:val="00BB6739"/>
    <w:rsid w:val="00BC3E75"/>
    <w:rsid w:val="00BD2B32"/>
    <w:rsid w:val="00BE4A54"/>
    <w:rsid w:val="00C0550E"/>
    <w:rsid w:val="00C53F7E"/>
    <w:rsid w:val="00C65972"/>
    <w:rsid w:val="00C94998"/>
    <w:rsid w:val="00C97897"/>
    <w:rsid w:val="00D04E93"/>
    <w:rsid w:val="00D1300B"/>
    <w:rsid w:val="00D70F51"/>
    <w:rsid w:val="00D71F1E"/>
    <w:rsid w:val="00D85601"/>
    <w:rsid w:val="00D97281"/>
    <w:rsid w:val="00DA0463"/>
    <w:rsid w:val="00DA0B62"/>
    <w:rsid w:val="00DC1839"/>
    <w:rsid w:val="00DC47AD"/>
    <w:rsid w:val="00DE7A48"/>
    <w:rsid w:val="00E06CB4"/>
    <w:rsid w:val="00E25868"/>
    <w:rsid w:val="00E81C8D"/>
    <w:rsid w:val="00E86FF6"/>
    <w:rsid w:val="00EA00B8"/>
    <w:rsid w:val="00EA5321"/>
    <w:rsid w:val="00EA5FB5"/>
    <w:rsid w:val="00EE6E49"/>
    <w:rsid w:val="00EF4EC9"/>
    <w:rsid w:val="00F0236B"/>
    <w:rsid w:val="00F430A9"/>
    <w:rsid w:val="00F71A06"/>
    <w:rsid w:val="00FB7706"/>
    <w:rsid w:val="00FD6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1009709">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F76B5-94FF-405B-ACE9-7C74BF78F80D}"/>
</file>

<file path=customXml/itemProps2.xml><?xml version="1.0" encoding="utf-8"?>
<ds:datastoreItem xmlns:ds="http://schemas.openxmlformats.org/officeDocument/2006/customXml" ds:itemID="{4D63A71D-1B5B-4F05-B9D0-28624902FE71}"/>
</file>

<file path=customXml/itemProps3.xml><?xml version="1.0" encoding="utf-8"?>
<ds:datastoreItem xmlns:ds="http://schemas.openxmlformats.org/officeDocument/2006/customXml" ds:itemID="{2A22255B-FEB9-44A2-A7AC-3DFAA969294D}"/>
</file>

<file path=docProps/app.xml><?xml version="1.0" encoding="utf-8"?>
<Properties xmlns="http://schemas.openxmlformats.org/officeDocument/2006/extended-properties" xmlns:vt="http://schemas.openxmlformats.org/officeDocument/2006/docPropsVTypes">
  <Template>Normal.dotm</Template>
  <TotalTime>24</TotalTime>
  <Pages>8</Pages>
  <Words>2052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ITS Deploy</cp:lastModifiedBy>
  <cp:revision>6</cp:revision>
  <cp:lastPrinted>2014-11-11T16:51:00Z</cp:lastPrinted>
  <dcterms:created xsi:type="dcterms:W3CDTF">2016-05-10T16:52:00Z</dcterms:created>
  <dcterms:modified xsi:type="dcterms:W3CDTF">2016-05-26T16:28:00Z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8310600</vt:r8>
  </property>
</Properties>
</file>